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3909D" w14:textId="77B979EA" w:rsidR="00AC685E" w:rsidRDefault="00AC685E" w:rsidP="00AE04B6">
      <w:pPr>
        <w:pStyle w:val="berschrift1"/>
      </w:pPr>
      <w:r>
        <w:t>Tareas</w:t>
      </w:r>
      <w:r>
        <w:br/>
        <w:t>Modelo 2 – Modelo funcional 2 / energía solar</w:t>
      </w:r>
    </w:p>
    <w:p w14:paraId="125FA184" w14:textId="77777777" w:rsidR="00AC685E" w:rsidRPr="00AE04B6" w:rsidRDefault="00AC685E" w:rsidP="00AE04B6">
      <w:pPr>
        <w:pStyle w:val="Autor"/>
      </w:pPr>
    </w:p>
    <w:p w14:paraId="79C40D8E" w14:textId="77777777" w:rsidR="00AC685E" w:rsidRPr="003E4449" w:rsidRDefault="00AC685E" w:rsidP="00D479CF">
      <w:pPr>
        <w:pStyle w:val="berschrift2"/>
        <w:rPr>
          <w:rFonts w:cs="Arial"/>
        </w:rPr>
      </w:pPr>
      <w:r>
        <w:t>Tarea de construcción del modelo 2</w:t>
      </w:r>
    </w:p>
    <w:p w14:paraId="71490129" w14:textId="1F75C80C" w:rsidR="00AC685E" w:rsidRDefault="00AC685E" w:rsidP="00AE04B6">
      <w:pPr>
        <w:rPr>
          <w:rFonts w:ascii="Arial" w:hAnsi="Arial" w:cs="Arial"/>
        </w:rPr>
      </w:pPr>
      <w:r>
        <w:rPr>
          <w:rFonts w:ascii="Arial" w:hAnsi="Arial"/>
        </w:rPr>
        <w:t>Realiza el montaje del modelo 2 con placa según el manual de instrucciones y presta atención a los siguientes puntos:</w:t>
      </w:r>
    </w:p>
    <w:p w14:paraId="18BE7669" w14:textId="77777777" w:rsidR="00AC685E" w:rsidRDefault="0026237E" w:rsidP="00B62F9D">
      <w:pPr>
        <w:numPr>
          <w:ilvl w:val="0"/>
          <w:numId w:val="10"/>
        </w:numPr>
        <w:rPr>
          <w:rFonts w:ascii="Arial" w:hAnsi="Arial" w:cs="Arial"/>
        </w:rPr>
      </w:pPr>
      <w:r>
        <w:rPr>
          <w:rFonts w:ascii="Arial" w:hAnsi="Arial"/>
        </w:rPr>
        <w:t>Como sustituto de la luz solar, puedes utilizar una fuente de luz artificial con suficiente intensidad para tus pruebas (por ejemplo, lámpara incandescente o reflector halógeno con una potencia a partir de 60 vatios).</w:t>
      </w:r>
    </w:p>
    <w:p w14:paraId="5DD15F01" w14:textId="77777777" w:rsidR="00AC685E" w:rsidRDefault="00AC685E" w:rsidP="00B62F9D">
      <w:pPr>
        <w:numPr>
          <w:ilvl w:val="0"/>
          <w:numId w:val="10"/>
        </w:numPr>
        <w:rPr>
          <w:rFonts w:ascii="Arial" w:hAnsi="Arial" w:cs="Arial"/>
        </w:rPr>
      </w:pPr>
      <w:r>
        <w:rPr>
          <w:rFonts w:ascii="Arial" w:hAnsi="Arial"/>
        </w:rPr>
        <w:t>Mantén siempre una distancia mínima respecto de la fuente de luz (en función de la intensidad de la fuente de luz, mínimo 30 cm), dado que los módulos solares pueden alcanzar temperaturas muy elevadas.</w:t>
      </w:r>
    </w:p>
    <w:p w14:paraId="4436806E" w14:textId="77777777" w:rsidR="00AC685E" w:rsidRDefault="00AC685E" w:rsidP="003B6EF6">
      <w:pPr>
        <w:rPr>
          <w:rFonts w:ascii="Arial" w:hAnsi="Arial" w:cs="Arial"/>
          <w:b/>
        </w:rPr>
      </w:pPr>
    </w:p>
    <w:p w14:paraId="79E9D858" w14:textId="77777777" w:rsidR="003D01DA" w:rsidRPr="003D01DA" w:rsidRDefault="00DB32C4" w:rsidP="003D01DA">
      <w:pPr>
        <w:rPr>
          <w:rFonts w:ascii="Arial" w:hAnsi="Arial" w:cs="Arial"/>
        </w:rPr>
      </w:pPr>
      <w:r>
        <w:rPr>
          <w:rFonts w:ascii="Arial" w:hAnsi="Arial"/>
        </w:rPr>
        <w:t>En nuestros experimentos con el modelo 1, hemos aprendido que la intensidad de la luz y el ángulo de incidencia de los rayos de luz son importantes para el rendimiento energético. Sin embargo, si necesitamos más electricidad de la que puede producir un sistema pequeño de energía solar, disponemos de varias opciones para compensar esta necesidad. Se puede intentar consumir menos electricidad y se puede ampliar el sistema de energía solar.</w:t>
      </w:r>
    </w:p>
    <w:p w14:paraId="1B1DA6C0" w14:textId="77777777" w:rsidR="00C70391" w:rsidRDefault="00C70391" w:rsidP="00261313">
      <w:pPr>
        <w:rPr>
          <w:rFonts w:ascii="Arial" w:hAnsi="Arial" w:cs="Arial"/>
        </w:rPr>
      </w:pPr>
    </w:p>
    <w:p w14:paraId="5B92D41D" w14:textId="77777777" w:rsidR="00AC685E" w:rsidRPr="00AE090F" w:rsidRDefault="00AC685E" w:rsidP="00261313">
      <w:pPr>
        <w:pStyle w:val="berschrift2"/>
        <w:rPr>
          <w:rFonts w:cs="Arial"/>
        </w:rPr>
      </w:pPr>
      <w:r>
        <w:t>Tarea temática</w:t>
      </w:r>
    </w:p>
    <w:p w14:paraId="2AE03780" w14:textId="77777777" w:rsidR="001C0B92" w:rsidRDefault="000A7769" w:rsidP="00A90593">
      <w:pPr>
        <w:autoSpaceDE w:val="0"/>
        <w:autoSpaceDN w:val="0"/>
        <w:adjustRightInd w:val="0"/>
        <w:rPr>
          <w:rFonts w:ascii="Arial" w:hAnsi="Arial" w:cs="Arial"/>
        </w:rPr>
      </w:pPr>
      <w:r>
        <w:rPr>
          <w:rFonts w:ascii="Arial" w:hAnsi="Arial"/>
        </w:rPr>
        <w:t xml:space="preserve">¿Qué puedes recomendar para ahorrar electricidad en el día a día? </w:t>
      </w:r>
    </w:p>
    <w:p w14:paraId="76BDF09B" w14:textId="77777777" w:rsidR="00AC685E" w:rsidRDefault="00AC685E" w:rsidP="007A7500">
      <w:pPr>
        <w:rPr>
          <w:rFonts w:ascii="Arial" w:hAnsi="Arial" w:cs="Arial"/>
        </w:rPr>
      </w:pPr>
    </w:p>
    <w:p w14:paraId="6FC4529B" w14:textId="77777777" w:rsidR="00B76300" w:rsidRDefault="00AC685E" w:rsidP="00B76300">
      <w:pPr>
        <w:pStyle w:val="berschrift2"/>
        <w:rPr>
          <w:rFonts w:cs="Arial"/>
        </w:rPr>
      </w:pPr>
      <w:r>
        <w:t>Tarea experimental 1</w:t>
      </w:r>
    </w:p>
    <w:p w14:paraId="59A1FE84" w14:textId="77777777" w:rsidR="00192434" w:rsidRPr="00192434" w:rsidRDefault="00F97425" w:rsidP="00192434">
      <w:r>
        <w:rPr>
          <w:rFonts w:ascii="Arial" w:hAnsi="Arial"/>
        </w:rPr>
        <w:t xml:space="preserve">Para mejorar un sistema de energía solar, se le pueden conectar módulos solares de distintas maneras. El rendimiento de estos en conjunto depende de si se conectan en paralelo o en serie. En el caso de nuestro modelo 2, hay dos módulos solares conectados entre sí en lo que se denomina un circuito en serie. El principio es el mismo que se aplica en las guirnaldas de luces navideñas. Aquí también se utiliza un pulsador de fischertechnik que interrumpe el circuito energético si no se presiona. </w:t>
      </w:r>
    </w:p>
    <w:p w14:paraId="36ADF1AF" w14:textId="77777777" w:rsidR="003D0FAC" w:rsidRPr="001469CA" w:rsidRDefault="0048636F" w:rsidP="00C0452D">
      <w:pPr>
        <w:numPr>
          <w:ilvl w:val="0"/>
          <w:numId w:val="26"/>
        </w:numPr>
        <w:rPr>
          <w:rFonts w:ascii="Arial" w:hAnsi="Arial" w:cs="Arial"/>
        </w:rPr>
      </w:pPr>
      <w:r>
        <w:rPr>
          <w:rFonts w:ascii="Arial" w:hAnsi="Arial"/>
        </w:rPr>
        <w:t>Enciende el pulsador con la palanca pequeña y orienta tu modelo hacia una fuente de luz hasta que el indicador comience a girar. Apunta la distancia hacia la fuente de luz para experimentos posteriores. A continuación, tapa el módulo solar derecho o el izquierdo con la placa. ¿Qué puedes observar?</w:t>
      </w:r>
    </w:p>
    <w:p w14:paraId="4A1D9759" w14:textId="77777777" w:rsidR="00662A7C" w:rsidRDefault="00662A7C" w:rsidP="00662A7C">
      <w:pPr>
        <w:numPr>
          <w:ilvl w:val="0"/>
          <w:numId w:val="26"/>
        </w:numPr>
        <w:rPr>
          <w:rFonts w:ascii="Arial" w:hAnsi="Arial" w:cs="Arial"/>
        </w:rPr>
      </w:pPr>
      <w:r>
        <w:rPr>
          <w:rFonts w:ascii="Arial" w:hAnsi="Arial"/>
        </w:rPr>
        <w:t>La velocidad de giro del indicador es mucho más alta en comparación con el modelo 1, a pesar de que la distancia hacia la fuente de luz es la misma. ¿Por qué sucede esto?</w:t>
      </w:r>
    </w:p>
    <w:p w14:paraId="6C4403D3" w14:textId="77777777" w:rsidR="00DE6186" w:rsidRDefault="00DE6186" w:rsidP="00DE6186">
      <w:pPr>
        <w:pStyle w:val="berschrift2"/>
        <w:rPr>
          <w:rFonts w:cs="Arial"/>
        </w:rPr>
      </w:pPr>
      <w:r>
        <w:lastRenderedPageBreak/>
        <w:t>Tarea experimental 2</w:t>
      </w:r>
    </w:p>
    <w:p w14:paraId="0853B555" w14:textId="77777777" w:rsidR="00F208BB" w:rsidRDefault="00F208BB" w:rsidP="00F208BB">
      <w:pPr>
        <w:rPr>
          <w:rFonts w:ascii="Arial" w:hAnsi="Arial" w:cs="Arial"/>
        </w:rPr>
      </w:pPr>
      <w:r>
        <w:rPr>
          <w:rFonts w:ascii="Arial" w:hAnsi="Arial"/>
        </w:rPr>
        <w:t>Conecta ambos módulos solares en paralelo. Para ello, observa la imagen (</w:t>
      </w:r>
      <w:r>
        <w:rPr>
          <w:rFonts w:ascii="Arial" w:hAnsi="Arial"/>
          <w:highlight w:val="yellow"/>
        </w:rPr>
        <w:t>xxxx</w:t>
      </w:r>
      <w:r>
        <w:rPr>
          <w:rFonts w:ascii="Arial" w:hAnsi="Arial"/>
        </w:rPr>
        <w:t>).</w:t>
      </w:r>
    </w:p>
    <w:p w14:paraId="0E604524" w14:textId="77777777" w:rsidR="0065652C" w:rsidRDefault="0065652C" w:rsidP="0065652C">
      <w:pPr>
        <w:numPr>
          <w:ilvl w:val="0"/>
          <w:numId w:val="29"/>
        </w:numPr>
        <w:rPr>
          <w:rFonts w:ascii="Arial" w:hAnsi="Arial" w:cs="Arial"/>
        </w:rPr>
      </w:pPr>
      <w:r>
        <w:rPr>
          <w:rFonts w:ascii="Arial" w:hAnsi="Arial"/>
        </w:rPr>
        <w:t>Enciende el pulsador con la palanca pequeña y orienta tu modelo hacia una fuente de luz hasta que el indicador comience a girar. Utiliza la misma distancia hacia la fuente de luz que ya has apuntado (tarea experimental 1). A continuación, tapa el módulo solar derecho o el izquierdo con la placa. ¿Qué puedes observar?</w:t>
      </w:r>
    </w:p>
    <w:p w14:paraId="1E491F97" w14:textId="77777777" w:rsidR="00AC685E" w:rsidRDefault="006B25BF" w:rsidP="00B33938">
      <w:pPr>
        <w:numPr>
          <w:ilvl w:val="0"/>
          <w:numId w:val="29"/>
        </w:numPr>
        <w:rPr>
          <w:rFonts w:ascii="Arial" w:hAnsi="Arial" w:cs="Arial"/>
        </w:rPr>
      </w:pPr>
      <w:r>
        <w:rPr>
          <w:rFonts w:ascii="Arial" w:hAnsi="Arial"/>
        </w:rPr>
        <w:t>Compara la velocidad de giro del indicador con la conexión en paralelo y la conexión en serie, a la misma distancia de la fuente de luz. ¿Qué conclusiones puedes extraer?</w:t>
      </w:r>
    </w:p>
    <w:sectPr w:rsidR="00AC685E"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21A95" w14:textId="77777777" w:rsidR="00AC685E" w:rsidRDefault="00AC685E">
      <w:r>
        <w:separator/>
      </w:r>
    </w:p>
  </w:endnote>
  <w:endnote w:type="continuationSeparator" w:id="0">
    <w:p w14:paraId="43A2B074" w14:textId="77777777" w:rsidR="00AC685E" w:rsidRDefault="00AC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4889C" w14:textId="77777777" w:rsidR="00AC685E" w:rsidRDefault="00505FE0">
    <w:pPr>
      <w:pStyle w:val="Fuzeile"/>
    </w:pPr>
    <w:r>
      <w:fldChar w:fldCharType="begin"/>
    </w:r>
    <w:r>
      <w:instrText>PAGE   \* MERGEFORMAT</w:instrText>
    </w:r>
    <w:r>
      <w:fldChar w:fldCharType="separate"/>
    </w:r>
    <w:r w:rsidR="00AC685E">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E23D2" w14:textId="77777777" w:rsidR="00AC685E" w:rsidRDefault="00AC685E">
    <w:pPr>
      <w:pStyle w:val="Fuzeile"/>
    </w:pPr>
    <w:r>
      <w:tab/>
    </w:r>
    <w:r>
      <w:tab/>
    </w:r>
    <w:r w:rsidR="00505FE0">
      <w:fldChar w:fldCharType="begin"/>
    </w:r>
    <w:r w:rsidR="00505FE0">
      <w:instrText>PAGE   \* MERGEFORMAT</w:instrText>
    </w:r>
    <w:r w:rsidR="00505FE0">
      <w:fldChar w:fldCharType="separate"/>
    </w:r>
    <w:r>
      <w:t>6</w:t>
    </w:r>
    <w:r w:rsidR="00505FE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10EC0" w14:textId="77777777" w:rsidR="00AC685E" w:rsidRDefault="00AC685E">
      <w:r>
        <w:separator/>
      </w:r>
    </w:p>
  </w:footnote>
  <w:footnote w:type="continuationSeparator" w:id="0">
    <w:p w14:paraId="125F9EF7" w14:textId="77777777" w:rsidR="00AC685E" w:rsidRDefault="00AC6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0FFE9" w14:textId="164AE456" w:rsidR="00AC685E" w:rsidRDefault="00AC685E" w:rsidP="00E96821">
    <w:pPr>
      <w:pStyle w:val="Kopfzeile"/>
    </w:pPr>
    <w:r>
      <w:rPr>
        <w:szCs w:val="24"/>
        <w:highlight w:val="yellow"/>
      </w:rPr>
      <w:t>EJE TEMÁTICO</w:t>
    </w:r>
    <w:r>
      <w:t xml:space="preserve"> </w:t>
    </w:r>
    <w:r>
      <w:tab/>
    </w:r>
    <w:r>
      <w:tab/>
    </w:r>
    <w:r w:rsidR="006856AE">
      <w:rPr>
        <w:noProof/>
      </w:rPr>
      <w:drawing>
        <wp:inline distT="0" distB="0" distL="0" distR="0" wp14:anchorId="3138539E" wp14:editId="7EEE47F1">
          <wp:extent cx="2581275" cy="42862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AF52A" w14:textId="2E2904D5" w:rsidR="00F2707F" w:rsidRDefault="00F2707F">
    <w:pPr>
      <w:pStyle w:val="Kopfzeile"/>
    </w:pPr>
    <w:r>
      <w:rPr>
        <w:noProof/>
      </w:rPr>
      <w:drawing>
        <wp:anchor distT="0" distB="0" distL="114300" distR="114300" simplePos="0" relativeHeight="251661312" behindDoc="1" locked="0" layoutInCell="1" allowOverlap="1" wp14:anchorId="0C642BF7" wp14:editId="1AAC71CF">
          <wp:simplePos x="0" y="0"/>
          <wp:positionH relativeFrom="margin">
            <wp:align>right</wp:align>
          </wp:positionH>
          <wp:positionV relativeFrom="paragraph">
            <wp:posOffset>118110</wp:posOffset>
          </wp:positionV>
          <wp:extent cx="685800" cy="685800"/>
          <wp:effectExtent l="0" t="0" r="0" b="0"/>
          <wp:wrapTight wrapText="bothSides">
            <wp:wrapPolygon edited="0">
              <wp:start x="0" y="0"/>
              <wp:lineTo x="0" y="21000"/>
              <wp:lineTo x="21000" y="21000"/>
              <wp:lineTo x="21000" y="0"/>
              <wp:lineTo x="0" y="0"/>
            </wp:wrapPolygon>
          </wp:wrapTight>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6DDB1A33" wp14:editId="29D86A1D">
          <wp:simplePos x="0" y="0"/>
          <wp:positionH relativeFrom="margin">
            <wp:align>center</wp:align>
          </wp:positionH>
          <wp:positionV relativeFrom="paragraph">
            <wp:posOffset>90170</wp:posOffset>
          </wp:positionV>
          <wp:extent cx="2879725" cy="259080"/>
          <wp:effectExtent l="0" t="0" r="0" b="762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p>
  <w:p w14:paraId="51B6D375" w14:textId="0331F24C" w:rsidR="00AC685E" w:rsidRDefault="0057772B">
    <w:pPr>
      <w:pStyle w:val="Kopfzeile"/>
    </w:pPr>
    <w:bookmarkStart w:id="0" w:name="_Hlk57800374"/>
    <w:r>
      <w:t xml:space="preserve">Material didáctico de energía solar </w:t>
    </w:r>
    <w:bookmarkEnd w:id="0"/>
    <w:r>
      <w:t>– Education</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10263D2"/>
    <w:multiLevelType w:val="hybridMultilevel"/>
    <w:tmpl w:val="6FE2C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8F37BC1"/>
    <w:multiLevelType w:val="hybridMultilevel"/>
    <w:tmpl w:val="E834B09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894343"/>
    <w:multiLevelType w:val="hybridMultilevel"/>
    <w:tmpl w:val="302EBA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FA7315"/>
    <w:multiLevelType w:val="hybridMultilevel"/>
    <w:tmpl w:val="8CF86686"/>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16BF4970"/>
    <w:multiLevelType w:val="hybridMultilevel"/>
    <w:tmpl w:val="E736C882"/>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79B4BF1"/>
    <w:multiLevelType w:val="hybridMultilevel"/>
    <w:tmpl w:val="789A3272"/>
    <w:lvl w:ilvl="0" w:tplc="04070001">
      <w:start w:val="1"/>
      <w:numFmt w:val="bullet"/>
      <w:lvlText w:val=""/>
      <w:lvlJc w:val="left"/>
      <w:pPr>
        <w:tabs>
          <w:tab w:val="num" w:pos="360"/>
        </w:tabs>
        <w:ind w:left="360" w:hanging="360"/>
      </w:pPr>
      <w:rPr>
        <w:rFonts w:ascii="Symbol" w:hAnsi="Symbol"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1BA2428B"/>
    <w:multiLevelType w:val="hybridMultilevel"/>
    <w:tmpl w:val="1B2E1AB2"/>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9" w15:restartNumberingAfterBreak="0">
    <w:nsid w:val="1D7B391B"/>
    <w:multiLevelType w:val="hybridMultilevel"/>
    <w:tmpl w:val="84901EB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DBC7ED8"/>
    <w:multiLevelType w:val="hybridMultilevel"/>
    <w:tmpl w:val="0A941EE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E585A1F"/>
    <w:multiLevelType w:val="hybridMultilevel"/>
    <w:tmpl w:val="1BE20F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DA46A0"/>
    <w:multiLevelType w:val="hybridMultilevel"/>
    <w:tmpl w:val="4DFE5A04"/>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321A7"/>
    <w:multiLevelType w:val="hybridMultilevel"/>
    <w:tmpl w:val="B7D0557A"/>
    <w:lvl w:ilvl="0" w:tplc="0407000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2A2F19F2"/>
    <w:multiLevelType w:val="hybridMultilevel"/>
    <w:tmpl w:val="B7B66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FD048D1"/>
    <w:multiLevelType w:val="hybridMultilevel"/>
    <w:tmpl w:val="5BE26BF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7" w15:restartNumberingAfterBreak="0">
    <w:nsid w:val="53C6150B"/>
    <w:multiLevelType w:val="hybridMultilevel"/>
    <w:tmpl w:val="C79087D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4656B67"/>
    <w:multiLevelType w:val="hybridMultilevel"/>
    <w:tmpl w:val="3F7C08B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BC19D2"/>
    <w:multiLevelType w:val="hybridMultilevel"/>
    <w:tmpl w:val="896C7DC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C8762C5"/>
    <w:multiLevelType w:val="hybridMultilevel"/>
    <w:tmpl w:val="CCC07B8A"/>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65942397"/>
    <w:multiLevelType w:val="hybridMultilevel"/>
    <w:tmpl w:val="DB18BEE0"/>
    <w:lvl w:ilvl="0" w:tplc="04070007">
      <w:start w:val="1"/>
      <w:numFmt w:val="bullet"/>
      <w:lvlText w:val="-"/>
      <w:lvlJc w:val="left"/>
      <w:pPr>
        <w:tabs>
          <w:tab w:val="num" w:pos="720"/>
        </w:tabs>
        <w:ind w:left="720" w:hanging="360"/>
      </w:pPr>
      <w:rPr>
        <w:sz w:val="16"/>
      </w:rPr>
    </w:lvl>
    <w:lvl w:ilvl="1" w:tplc="0407000F">
      <w:start w:val="1"/>
      <w:numFmt w:val="decimal"/>
      <w:lvlText w:val="%2."/>
      <w:lvlJc w:val="left"/>
      <w:pPr>
        <w:tabs>
          <w:tab w:val="num" w:pos="1440"/>
        </w:tabs>
        <w:ind w:left="1440" w:hanging="360"/>
      </w:pPr>
      <w:rPr>
        <w:rFonts w:cs="Times New Roman"/>
        <w:sz w:val="16"/>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0"/>
  </w:num>
  <w:num w:numId="3">
    <w:abstractNumId w:val="0"/>
  </w:num>
  <w:num w:numId="4">
    <w:abstractNumId w:val="0"/>
  </w:num>
  <w:num w:numId="5">
    <w:abstractNumId w:val="0"/>
  </w:num>
  <w:num w:numId="6">
    <w:abstractNumId w:val="0"/>
  </w:num>
  <w:num w:numId="7">
    <w:abstractNumId w:val="0"/>
  </w:num>
  <w:num w:numId="8">
    <w:abstractNumId w:val="3"/>
  </w:num>
  <w:num w:numId="9">
    <w:abstractNumId w:val="19"/>
  </w:num>
  <w:num w:numId="10">
    <w:abstractNumId w:val="22"/>
  </w:num>
  <w:num w:numId="11">
    <w:abstractNumId w:val="7"/>
  </w:num>
  <w:num w:numId="12">
    <w:abstractNumId w:val="23"/>
  </w:num>
  <w:num w:numId="13">
    <w:abstractNumId w:val="11"/>
  </w:num>
  <w:num w:numId="14">
    <w:abstractNumId w:val="9"/>
  </w:num>
  <w:num w:numId="15">
    <w:abstractNumId w:val="13"/>
  </w:num>
  <w:num w:numId="16">
    <w:abstractNumId w:val="1"/>
  </w:num>
  <w:num w:numId="17">
    <w:abstractNumId w:val="6"/>
  </w:num>
  <w:num w:numId="18">
    <w:abstractNumId w:val="20"/>
  </w:num>
  <w:num w:numId="19">
    <w:abstractNumId w:val="15"/>
  </w:num>
  <w:num w:numId="20">
    <w:abstractNumId w:val="5"/>
  </w:num>
  <w:num w:numId="21">
    <w:abstractNumId w:val="14"/>
  </w:num>
  <w:num w:numId="22">
    <w:abstractNumId w:val="17"/>
  </w:num>
  <w:num w:numId="23">
    <w:abstractNumId w:val="10"/>
  </w:num>
  <w:num w:numId="24">
    <w:abstractNumId w:val="12"/>
  </w:num>
  <w:num w:numId="25">
    <w:abstractNumId w:val="18"/>
  </w:num>
  <w:num w:numId="26">
    <w:abstractNumId w:val="21"/>
  </w:num>
  <w:num w:numId="27">
    <w:abstractNumId w:val="8"/>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06845"/>
    <w:rsid w:val="00011C7E"/>
    <w:rsid w:val="0001364C"/>
    <w:rsid w:val="00015DCF"/>
    <w:rsid w:val="000173AE"/>
    <w:rsid w:val="00022F11"/>
    <w:rsid w:val="0002512F"/>
    <w:rsid w:val="00026541"/>
    <w:rsid w:val="00032668"/>
    <w:rsid w:val="00035681"/>
    <w:rsid w:val="0003713E"/>
    <w:rsid w:val="0003721F"/>
    <w:rsid w:val="0004739D"/>
    <w:rsid w:val="00047CC3"/>
    <w:rsid w:val="00051035"/>
    <w:rsid w:val="00051787"/>
    <w:rsid w:val="0005193D"/>
    <w:rsid w:val="000532E6"/>
    <w:rsid w:val="00054AF4"/>
    <w:rsid w:val="00064A3D"/>
    <w:rsid w:val="00064B76"/>
    <w:rsid w:val="000656BD"/>
    <w:rsid w:val="000722C8"/>
    <w:rsid w:val="000764B6"/>
    <w:rsid w:val="000768BA"/>
    <w:rsid w:val="000800CF"/>
    <w:rsid w:val="00083EE8"/>
    <w:rsid w:val="000904AD"/>
    <w:rsid w:val="000A14B0"/>
    <w:rsid w:val="000A58E5"/>
    <w:rsid w:val="000A7769"/>
    <w:rsid w:val="000B0025"/>
    <w:rsid w:val="000B143B"/>
    <w:rsid w:val="000B3FBA"/>
    <w:rsid w:val="000C0C66"/>
    <w:rsid w:val="000C6860"/>
    <w:rsid w:val="000C72AB"/>
    <w:rsid w:val="000D0BC4"/>
    <w:rsid w:val="000D3717"/>
    <w:rsid w:val="000D47AD"/>
    <w:rsid w:val="000D7297"/>
    <w:rsid w:val="000E3792"/>
    <w:rsid w:val="000F05B0"/>
    <w:rsid w:val="000F7641"/>
    <w:rsid w:val="000F7CFD"/>
    <w:rsid w:val="00104759"/>
    <w:rsid w:val="001064D3"/>
    <w:rsid w:val="00111235"/>
    <w:rsid w:val="00115EF8"/>
    <w:rsid w:val="00115F2E"/>
    <w:rsid w:val="00120E63"/>
    <w:rsid w:val="0012561E"/>
    <w:rsid w:val="001278F5"/>
    <w:rsid w:val="00140E31"/>
    <w:rsid w:val="001469CA"/>
    <w:rsid w:val="00150FB2"/>
    <w:rsid w:val="00151176"/>
    <w:rsid w:val="00165F39"/>
    <w:rsid w:val="00171095"/>
    <w:rsid w:val="0017296D"/>
    <w:rsid w:val="00183C0E"/>
    <w:rsid w:val="00190988"/>
    <w:rsid w:val="00191835"/>
    <w:rsid w:val="00192434"/>
    <w:rsid w:val="0019251C"/>
    <w:rsid w:val="001A449E"/>
    <w:rsid w:val="001A684F"/>
    <w:rsid w:val="001A7224"/>
    <w:rsid w:val="001B0DEA"/>
    <w:rsid w:val="001B325C"/>
    <w:rsid w:val="001B5E64"/>
    <w:rsid w:val="001B764B"/>
    <w:rsid w:val="001C0B92"/>
    <w:rsid w:val="001C39DA"/>
    <w:rsid w:val="001C40DB"/>
    <w:rsid w:val="001C7AAF"/>
    <w:rsid w:val="001D1C2A"/>
    <w:rsid w:val="001D5676"/>
    <w:rsid w:val="001D581A"/>
    <w:rsid w:val="001D69C8"/>
    <w:rsid w:val="001E6344"/>
    <w:rsid w:val="001E6448"/>
    <w:rsid w:val="001E67A0"/>
    <w:rsid w:val="001E6DB8"/>
    <w:rsid w:val="001F09EF"/>
    <w:rsid w:val="001F17D2"/>
    <w:rsid w:val="001F4F66"/>
    <w:rsid w:val="001F769C"/>
    <w:rsid w:val="00201122"/>
    <w:rsid w:val="00204678"/>
    <w:rsid w:val="002046AD"/>
    <w:rsid w:val="00205E7E"/>
    <w:rsid w:val="002067FB"/>
    <w:rsid w:val="00217A7E"/>
    <w:rsid w:val="00225D42"/>
    <w:rsid w:val="002267BC"/>
    <w:rsid w:val="002323C1"/>
    <w:rsid w:val="00237C20"/>
    <w:rsid w:val="00241577"/>
    <w:rsid w:val="002466BE"/>
    <w:rsid w:val="00247250"/>
    <w:rsid w:val="00251174"/>
    <w:rsid w:val="00257CB3"/>
    <w:rsid w:val="00261313"/>
    <w:rsid w:val="0026237E"/>
    <w:rsid w:val="0026611F"/>
    <w:rsid w:val="00271A2E"/>
    <w:rsid w:val="00274A54"/>
    <w:rsid w:val="00275C4B"/>
    <w:rsid w:val="00280D4B"/>
    <w:rsid w:val="00282294"/>
    <w:rsid w:val="0028276F"/>
    <w:rsid w:val="0028590F"/>
    <w:rsid w:val="00294D10"/>
    <w:rsid w:val="002A22E6"/>
    <w:rsid w:val="002A5084"/>
    <w:rsid w:val="002A69BD"/>
    <w:rsid w:val="002A785A"/>
    <w:rsid w:val="002B11A4"/>
    <w:rsid w:val="002B1A32"/>
    <w:rsid w:val="002B36F5"/>
    <w:rsid w:val="002D3AB9"/>
    <w:rsid w:val="002D3EE9"/>
    <w:rsid w:val="002E1AAA"/>
    <w:rsid w:val="002E6514"/>
    <w:rsid w:val="002E78C1"/>
    <w:rsid w:val="002F00E0"/>
    <w:rsid w:val="002F099E"/>
    <w:rsid w:val="002F331E"/>
    <w:rsid w:val="003024E6"/>
    <w:rsid w:val="00302C0E"/>
    <w:rsid w:val="003100A9"/>
    <w:rsid w:val="00311190"/>
    <w:rsid w:val="00314D85"/>
    <w:rsid w:val="00321F88"/>
    <w:rsid w:val="00323B3E"/>
    <w:rsid w:val="00323D2C"/>
    <w:rsid w:val="00330C37"/>
    <w:rsid w:val="0033426E"/>
    <w:rsid w:val="00336A68"/>
    <w:rsid w:val="00337D56"/>
    <w:rsid w:val="00341FA6"/>
    <w:rsid w:val="00342838"/>
    <w:rsid w:val="00342916"/>
    <w:rsid w:val="00344574"/>
    <w:rsid w:val="0035076B"/>
    <w:rsid w:val="00353C4C"/>
    <w:rsid w:val="00355019"/>
    <w:rsid w:val="0035785D"/>
    <w:rsid w:val="003612D5"/>
    <w:rsid w:val="003631BF"/>
    <w:rsid w:val="0036332F"/>
    <w:rsid w:val="00363EE2"/>
    <w:rsid w:val="003642F2"/>
    <w:rsid w:val="00366797"/>
    <w:rsid w:val="0037366E"/>
    <w:rsid w:val="00374615"/>
    <w:rsid w:val="00381F30"/>
    <w:rsid w:val="00383D6D"/>
    <w:rsid w:val="00384F22"/>
    <w:rsid w:val="003859EA"/>
    <w:rsid w:val="00385F80"/>
    <w:rsid w:val="00396CC1"/>
    <w:rsid w:val="003A705F"/>
    <w:rsid w:val="003B0332"/>
    <w:rsid w:val="003B1208"/>
    <w:rsid w:val="003B6EF6"/>
    <w:rsid w:val="003C1D01"/>
    <w:rsid w:val="003C1EF0"/>
    <w:rsid w:val="003C382C"/>
    <w:rsid w:val="003D01DA"/>
    <w:rsid w:val="003D0688"/>
    <w:rsid w:val="003D0FAC"/>
    <w:rsid w:val="003D2685"/>
    <w:rsid w:val="003D5BEC"/>
    <w:rsid w:val="003D6586"/>
    <w:rsid w:val="003E4449"/>
    <w:rsid w:val="003F0906"/>
    <w:rsid w:val="003F4669"/>
    <w:rsid w:val="003F4A96"/>
    <w:rsid w:val="004012C1"/>
    <w:rsid w:val="004037F8"/>
    <w:rsid w:val="00407FE3"/>
    <w:rsid w:val="00411B31"/>
    <w:rsid w:val="00413E03"/>
    <w:rsid w:val="004162B9"/>
    <w:rsid w:val="004218BA"/>
    <w:rsid w:val="00422535"/>
    <w:rsid w:val="00425932"/>
    <w:rsid w:val="004267D6"/>
    <w:rsid w:val="004268E1"/>
    <w:rsid w:val="00432091"/>
    <w:rsid w:val="00434037"/>
    <w:rsid w:val="00434525"/>
    <w:rsid w:val="00435C47"/>
    <w:rsid w:val="00435EA1"/>
    <w:rsid w:val="004377CB"/>
    <w:rsid w:val="00455455"/>
    <w:rsid w:val="00472CF1"/>
    <w:rsid w:val="00472E75"/>
    <w:rsid w:val="00474C55"/>
    <w:rsid w:val="0047604C"/>
    <w:rsid w:val="00476D4B"/>
    <w:rsid w:val="00482CE6"/>
    <w:rsid w:val="0048636F"/>
    <w:rsid w:val="00487E44"/>
    <w:rsid w:val="004A0E9A"/>
    <w:rsid w:val="004B45A9"/>
    <w:rsid w:val="004B754D"/>
    <w:rsid w:val="004B7983"/>
    <w:rsid w:val="004C138F"/>
    <w:rsid w:val="004C5167"/>
    <w:rsid w:val="004D2ABB"/>
    <w:rsid w:val="004D2E5B"/>
    <w:rsid w:val="004D3927"/>
    <w:rsid w:val="004D5672"/>
    <w:rsid w:val="004D713B"/>
    <w:rsid w:val="004E1689"/>
    <w:rsid w:val="004E1DD0"/>
    <w:rsid w:val="004E2083"/>
    <w:rsid w:val="004F6D89"/>
    <w:rsid w:val="004F7A0B"/>
    <w:rsid w:val="005003A5"/>
    <w:rsid w:val="00501199"/>
    <w:rsid w:val="00501E6B"/>
    <w:rsid w:val="00505FE0"/>
    <w:rsid w:val="00507B76"/>
    <w:rsid w:val="00514710"/>
    <w:rsid w:val="00514E39"/>
    <w:rsid w:val="0051645B"/>
    <w:rsid w:val="00516664"/>
    <w:rsid w:val="00531B63"/>
    <w:rsid w:val="00535618"/>
    <w:rsid w:val="00540A33"/>
    <w:rsid w:val="00543BE7"/>
    <w:rsid w:val="005450E2"/>
    <w:rsid w:val="005577C5"/>
    <w:rsid w:val="00557B4E"/>
    <w:rsid w:val="00560EDC"/>
    <w:rsid w:val="00573ACB"/>
    <w:rsid w:val="00576668"/>
    <w:rsid w:val="005771A4"/>
    <w:rsid w:val="0057772B"/>
    <w:rsid w:val="0058026D"/>
    <w:rsid w:val="00580648"/>
    <w:rsid w:val="00586B71"/>
    <w:rsid w:val="00591572"/>
    <w:rsid w:val="005940DF"/>
    <w:rsid w:val="00595245"/>
    <w:rsid w:val="00597511"/>
    <w:rsid w:val="005A14D2"/>
    <w:rsid w:val="005A1757"/>
    <w:rsid w:val="005A49AD"/>
    <w:rsid w:val="005A7598"/>
    <w:rsid w:val="005C0E7E"/>
    <w:rsid w:val="005C1CE8"/>
    <w:rsid w:val="005D2CD9"/>
    <w:rsid w:val="005E30AD"/>
    <w:rsid w:val="005E57C1"/>
    <w:rsid w:val="005F6FD5"/>
    <w:rsid w:val="005F7EED"/>
    <w:rsid w:val="0060357D"/>
    <w:rsid w:val="0061013D"/>
    <w:rsid w:val="006158A5"/>
    <w:rsid w:val="00616EBE"/>
    <w:rsid w:val="00617744"/>
    <w:rsid w:val="00617BB0"/>
    <w:rsid w:val="00626653"/>
    <w:rsid w:val="006309C6"/>
    <w:rsid w:val="00631B87"/>
    <w:rsid w:val="00632C08"/>
    <w:rsid w:val="00633EF6"/>
    <w:rsid w:val="00635AA5"/>
    <w:rsid w:val="00636F1E"/>
    <w:rsid w:val="00642AF8"/>
    <w:rsid w:val="0064339D"/>
    <w:rsid w:val="00643E62"/>
    <w:rsid w:val="0064400C"/>
    <w:rsid w:val="00647C2A"/>
    <w:rsid w:val="006501CF"/>
    <w:rsid w:val="00654AAA"/>
    <w:rsid w:val="0065652C"/>
    <w:rsid w:val="006618BE"/>
    <w:rsid w:val="006618DE"/>
    <w:rsid w:val="00662A7C"/>
    <w:rsid w:val="00663571"/>
    <w:rsid w:val="006705D1"/>
    <w:rsid w:val="00671C11"/>
    <w:rsid w:val="006735F3"/>
    <w:rsid w:val="00674D76"/>
    <w:rsid w:val="006856AE"/>
    <w:rsid w:val="006A1A88"/>
    <w:rsid w:val="006A3D45"/>
    <w:rsid w:val="006B181A"/>
    <w:rsid w:val="006B1FDE"/>
    <w:rsid w:val="006B25BF"/>
    <w:rsid w:val="006B5425"/>
    <w:rsid w:val="006C14DA"/>
    <w:rsid w:val="006C48C6"/>
    <w:rsid w:val="006C7E97"/>
    <w:rsid w:val="006E3468"/>
    <w:rsid w:val="006E5040"/>
    <w:rsid w:val="006E72F4"/>
    <w:rsid w:val="006F1E9C"/>
    <w:rsid w:val="006F5583"/>
    <w:rsid w:val="00706578"/>
    <w:rsid w:val="007108FD"/>
    <w:rsid w:val="00711AA4"/>
    <w:rsid w:val="00712BE5"/>
    <w:rsid w:val="00713BC0"/>
    <w:rsid w:val="007148B0"/>
    <w:rsid w:val="00716839"/>
    <w:rsid w:val="00732023"/>
    <w:rsid w:val="007428FA"/>
    <w:rsid w:val="00746124"/>
    <w:rsid w:val="00747754"/>
    <w:rsid w:val="00751B52"/>
    <w:rsid w:val="007622A5"/>
    <w:rsid w:val="00766E60"/>
    <w:rsid w:val="0077144A"/>
    <w:rsid w:val="00781597"/>
    <w:rsid w:val="007820AE"/>
    <w:rsid w:val="00782ED3"/>
    <w:rsid w:val="007852C6"/>
    <w:rsid w:val="00787F52"/>
    <w:rsid w:val="00792E95"/>
    <w:rsid w:val="00793FA1"/>
    <w:rsid w:val="00794944"/>
    <w:rsid w:val="00794E15"/>
    <w:rsid w:val="00797524"/>
    <w:rsid w:val="007A2EA9"/>
    <w:rsid w:val="007A7500"/>
    <w:rsid w:val="007B2084"/>
    <w:rsid w:val="007B2DB2"/>
    <w:rsid w:val="007B3659"/>
    <w:rsid w:val="007B6235"/>
    <w:rsid w:val="007C178A"/>
    <w:rsid w:val="007C1A83"/>
    <w:rsid w:val="007C282A"/>
    <w:rsid w:val="007D7289"/>
    <w:rsid w:val="007E05F7"/>
    <w:rsid w:val="007F1C97"/>
    <w:rsid w:val="007F2B52"/>
    <w:rsid w:val="00800420"/>
    <w:rsid w:val="00801B33"/>
    <w:rsid w:val="00805C2F"/>
    <w:rsid w:val="008063EE"/>
    <w:rsid w:val="00817D41"/>
    <w:rsid w:val="00817DC1"/>
    <w:rsid w:val="00820789"/>
    <w:rsid w:val="00820994"/>
    <w:rsid w:val="008225EF"/>
    <w:rsid w:val="008231F0"/>
    <w:rsid w:val="00827F71"/>
    <w:rsid w:val="00830582"/>
    <w:rsid w:val="008333A8"/>
    <w:rsid w:val="00835C38"/>
    <w:rsid w:val="00837131"/>
    <w:rsid w:val="00837A26"/>
    <w:rsid w:val="00837DC1"/>
    <w:rsid w:val="00842811"/>
    <w:rsid w:val="00842A30"/>
    <w:rsid w:val="00845F6A"/>
    <w:rsid w:val="008506ED"/>
    <w:rsid w:val="00851230"/>
    <w:rsid w:val="00851BA1"/>
    <w:rsid w:val="00852E19"/>
    <w:rsid w:val="00852E39"/>
    <w:rsid w:val="00853009"/>
    <w:rsid w:val="008608D1"/>
    <w:rsid w:val="00861374"/>
    <w:rsid w:val="00864063"/>
    <w:rsid w:val="00871348"/>
    <w:rsid w:val="008743F2"/>
    <w:rsid w:val="00875F04"/>
    <w:rsid w:val="00880C18"/>
    <w:rsid w:val="00881D77"/>
    <w:rsid w:val="0088480A"/>
    <w:rsid w:val="00886A80"/>
    <w:rsid w:val="00893D00"/>
    <w:rsid w:val="008963B8"/>
    <w:rsid w:val="0089658C"/>
    <w:rsid w:val="008A3D95"/>
    <w:rsid w:val="008A4841"/>
    <w:rsid w:val="008A620F"/>
    <w:rsid w:val="008B4844"/>
    <w:rsid w:val="008B4946"/>
    <w:rsid w:val="008B597E"/>
    <w:rsid w:val="008B63FA"/>
    <w:rsid w:val="008C3CAB"/>
    <w:rsid w:val="008C6659"/>
    <w:rsid w:val="008C7F06"/>
    <w:rsid w:val="008D0BEE"/>
    <w:rsid w:val="008D396D"/>
    <w:rsid w:val="008D44FE"/>
    <w:rsid w:val="008D6712"/>
    <w:rsid w:val="008D7082"/>
    <w:rsid w:val="008E2C4A"/>
    <w:rsid w:val="008E43BD"/>
    <w:rsid w:val="008E654F"/>
    <w:rsid w:val="008F3397"/>
    <w:rsid w:val="008F33A0"/>
    <w:rsid w:val="008F67D2"/>
    <w:rsid w:val="008F7383"/>
    <w:rsid w:val="00905032"/>
    <w:rsid w:val="00906F27"/>
    <w:rsid w:val="009070DC"/>
    <w:rsid w:val="009102FB"/>
    <w:rsid w:val="009105FE"/>
    <w:rsid w:val="009203DC"/>
    <w:rsid w:val="00924310"/>
    <w:rsid w:val="0093224F"/>
    <w:rsid w:val="00937B5D"/>
    <w:rsid w:val="00945F8D"/>
    <w:rsid w:val="00946EE1"/>
    <w:rsid w:val="0095599D"/>
    <w:rsid w:val="009657B0"/>
    <w:rsid w:val="00965E72"/>
    <w:rsid w:val="00971FC3"/>
    <w:rsid w:val="00975438"/>
    <w:rsid w:val="00981AA1"/>
    <w:rsid w:val="00981D89"/>
    <w:rsid w:val="0098265E"/>
    <w:rsid w:val="00982C95"/>
    <w:rsid w:val="009834E9"/>
    <w:rsid w:val="00987BFF"/>
    <w:rsid w:val="00994BF9"/>
    <w:rsid w:val="009972A6"/>
    <w:rsid w:val="009A25AA"/>
    <w:rsid w:val="009A2B15"/>
    <w:rsid w:val="009A389C"/>
    <w:rsid w:val="009A6161"/>
    <w:rsid w:val="009B40F5"/>
    <w:rsid w:val="009B4B6C"/>
    <w:rsid w:val="009C354D"/>
    <w:rsid w:val="009C52DC"/>
    <w:rsid w:val="009C7B76"/>
    <w:rsid w:val="009D32A7"/>
    <w:rsid w:val="009D4B29"/>
    <w:rsid w:val="009E68A1"/>
    <w:rsid w:val="009E6D4A"/>
    <w:rsid w:val="009F0161"/>
    <w:rsid w:val="009F0679"/>
    <w:rsid w:val="009F4C79"/>
    <w:rsid w:val="009F54D8"/>
    <w:rsid w:val="009F6B9D"/>
    <w:rsid w:val="00A00A70"/>
    <w:rsid w:val="00A05630"/>
    <w:rsid w:val="00A1528A"/>
    <w:rsid w:val="00A15743"/>
    <w:rsid w:val="00A15931"/>
    <w:rsid w:val="00A239D9"/>
    <w:rsid w:val="00A23D81"/>
    <w:rsid w:val="00A304DD"/>
    <w:rsid w:val="00A33BF2"/>
    <w:rsid w:val="00A33E4F"/>
    <w:rsid w:val="00A37375"/>
    <w:rsid w:val="00A43D97"/>
    <w:rsid w:val="00A53E41"/>
    <w:rsid w:val="00A53FC0"/>
    <w:rsid w:val="00A62B4C"/>
    <w:rsid w:val="00A6360F"/>
    <w:rsid w:val="00A65482"/>
    <w:rsid w:val="00A655F1"/>
    <w:rsid w:val="00A7178B"/>
    <w:rsid w:val="00A77C0C"/>
    <w:rsid w:val="00A82FB7"/>
    <w:rsid w:val="00A8531E"/>
    <w:rsid w:val="00A90593"/>
    <w:rsid w:val="00A90946"/>
    <w:rsid w:val="00A955C1"/>
    <w:rsid w:val="00AA1A82"/>
    <w:rsid w:val="00AA3569"/>
    <w:rsid w:val="00AA361E"/>
    <w:rsid w:val="00AB189E"/>
    <w:rsid w:val="00AB4EC5"/>
    <w:rsid w:val="00AB5ECB"/>
    <w:rsid w:val="00AC0D20"/>
    <w:rsid w:val="00AC57F4"/>
    <w:rsid w:val="00AC5E5A"/>
    <w:rsid w:val="00AC685E"/>
    <w:rsid w:val="00AC6B0C"/>
    <w:rsid w:val="00AD5E38"/>
    <w:rsid w:val="00AE04B6"/>
    <w:rsid w:val="00AE06C5"/>
    <w:rsid w:val="00AE090F"/>
    <w:rsid w:val="00AE0F63"/>
    <w:rsid w:val="00AE1CDD"/>
    <w:rsid w:val="00AE7717"/>
    <w:rsid w:val="00AF099C"/>
    <w:rsid w:val="00AF1AA7"/>
    <w:rsid w:val="00AF1FD5"/>
    <w:rsid w:val="00AF23A3"/>
    <w:rsid w:val="00AF3F3D"/>
    <w:rsid w:val="00AF3FBE"/>
    <w:rsid w:val="00AF649B"/>
    <w:rsid w:val="00B0046A"/>
    <w:rsid w:val="00B067F6"/>
    <w:rsid w:val="00B06CF6"/>
    <w:rsid w:val="00B07DDD"/>
    <w:rsid w:val="00B101CA"/>
    <w:rsid w:val="00B13727"/>
    <w:rsid w:val="00B17348"/>
    <w:rsid w:val="00B17BCF"/>
    <w:rsid w:val="00B22634"/>
    <w:rsid w:val="00B33938"/>
    <w:rsid w:val="00B33DC4"/>
    <w:rsid w:val="00B344E0"/>
    <w:rsid w:val="00B3559F"/>
    <w:rsid w:val="00B42D4C"/>
    <w:rsid w:val="00B479B8"/>
    <w:rsid w:val="00B47FAB"/>
    <w:rsid w:val="00B501D5"/>
    <w:rsid w:val="00B50EDC"/>
    <w:rsid w:val="00B51A52"/>
    <w:rsid w:val="00B55366"/>
    <w:rsid w:val="00B60078"/>
    <w:rsid w:val="00B601E0"/>
    <w:rsid w:val="00B61D2A"/>
    <w:rsid w:val="00B62F9D"/>
    <w:rsid w:val="00B646E2"/>
    <w:rsid w:val="00B65335"/>
    <w:rsid w:val="00B65E65"/>
    <w:rsid w:val="00B73EBB"/>
    <w:rsid w:val="00B76300"/>
    <w:rsid w:val="00B76AD1"/>
    <w:rsid w:val="00B820A9"/>
    <w:rsid w:val="00B84D85"/>
    <w:rsid w:val="00B86A1B"/>
    <w:rsid w:val="00B86F8C"/>
    <w:rsid w:val="00B90AF4"/>
    <w:rsid w:val="00B92265"/>
    <w:rsid w:val="00B93F9E"/>
    <w:rsid w:val="00BA1953"/>
    <w:rsid w:val="00BA41CC"/>
    <w:rsid w:val="00BB1688"/>
    <w:rsid w:val="00BB3A6C"/>
    <w:rsid w:val="00BB40D4"/>
    <w:rsid w:val="00BC04B4"/>
    <w:rsid w:val="00BC6BFD"/>
    <w:rsid w:val="00BD239F"/>
    <w:rsid w:val="00BD27A4"/>
    <w:rsid w:val="00BD36E7"/>
    <w:rsid w:val="00BD40EC"/>
    <w:rsid w:val="00BE08BF"/>
    <w:rsid w:val="00BE520D"/>
    <w:rsid w:val="00BF09ED"/>
    <w:rsid w:val="00BF56BF"/>
    <w:rsid w:val="00BF665D"/>
    <w:rsid w:val="00C10A35"/>
    <w:rsid w:val="00C1655E"/>
    <w:rsid w:val="00C17CA0"/>
    <w:rsid w:val="00C35FA3"/>
    <w:rsid w:val="00C42F14"/>
    <w:rsid w:val="00C53E8D"/>
    <w:rsid w:val="00C57C03"/>
    <w:rsid w:val="00C638FB"/>
    <w:rsid w:val="00C64946"/>
    <w:rsid w:val="00C64AEF"/>
    <w:rsid w:val="00C66F6A"/>
    <w:rsid w:val="00C67E66"/>
    <w:rsid w:val="00C70391"/>
    <w:rsid w:val="00C7349C"/>
    <w:rsid w:val="00C76238"/>
    <w:rsid w:val="00C77468"/>
    <w:rsid w:val="00C82B03"/>
    <w:rsid w:val="00C82E9D"/>
    <w:rsid w:val="00C85E15"/>
    <w:rsid w:val="00C87168"/>
    <w:rsid w:val="00CA04F3"/>
    <w:rsid w:val="00CA31C2"/>
    <w:rsid w:val="00CA34F3"/>
    <w:rsid w:val="00CB28D8"/>
    <w:rsid w:val="00CB3301"/>
    <w:rsid w:val="00CB38F5"/>
    <w:rsid w:val="00CB3A47"/>
    <w:rsid w:val="00CB7495"/>
    <w:rsid w:val="00CC2E37"/>
    <w:rsid w:val="00CC6326"/>
    <w:rsid w:val="00CC6F83"/>
    <w:rsid w:val="00CC72FA"/>
    <w:rsid w:val="00CD0A93"/>
    <w:rsid w:val="00CD258D"/>
    <w:rsid w:val="00CD5D7E"/>
    <w:rsid w:val="00CD6E57"/>
    <w:rsid w:val="00CD6F12"/>
    <w:rsid w:val="00CD7E42"/>
    <w:rsid w:val="00CE1A3F"/>
    <w:rsid w:val="00CE7027"/>
    <w:rsid w:val="00CF021F"/>
    <w:rsid w:val="00CF1546"/>
    <w:rsid w:val="00CF6149"/>
    <w:rsid w:val="00CF7FBA"/>
    <w:rsid w:val="00D02C1D"/>
    <w:rsid w:val="00D116F8"/>
    <w:rsid w:val="00D247B8"/>
    <w:rsid w:val="00D422BB"/>
    <w:rsid w:val="00D43651"/>
    <w:rsid w:val="00D449AD"/>
    <w:rsid w:val="00D461ED"/>
    <w:rsid w:val="00D462A8"/>
    <w:rsid w:val="00D479CF"/>
    <w:rsid w:val="00D51810"/>
    <w:rsid w:val="00D52CE9"/>
    <w:rsid w:val="00D60FEA"/>
    <w:rsid w:val="00D6676D"/>
    <w:rsid w:val="00D77FC3"/>
    <w:rsid w:val="00D805C6"/>
    <w:rsid w:val="00D80A50"/>
    <w:rsid w:val="00D83D7F"/>
    <w:rsid w:val="00D85B1D"/>
    <w:rsid w:val="00D8647C"/>
    <w:rsid w:val="00D94C19"/>
    <w:rsid w:val="00DA0436"/>
    <w:rsid w:val="00DA0669"/>
    <w:rsid w:val="00DA1CBE"/>
    <w:rsid w:val="00DA5B0E"/>
    <w:rsid w:val="00DB1666"/>
    <w:rsid w:val="00DB17AD"/>
    <w:rsid w:val="00DB1D7C"/>
    <w:rsid w:val="00DB32C4"/>
    <w:rsid w:val="00DC3816"/>
    <w:rsid w:val="00DC623A"/>
    <w:rsid w:val="00DD3EDD"/>
    <w:rsid w:val="00DE2CE3"/>
    <w:rsid w:val="00DE6186"/>
    <w:rsid w:val="00DE6379"/>
    <w:rsid w:val="00DE69CA"/>
    <w:rsid w:val="00DE6F9F"/>
    <w:rsid w:val="00DF11EF"/>
    <w:rsid w:val="00DF3FA9"/>
    <w:rsid w:val="00E00F64"/>
    <w:rsid w:val="00E10555"/>
    <w:rsid w:val="00E1381D"/>
    <w:rsid w:val="00E140C9"/>
    <w:rsid w:val="00E1562C"/>
    <w:rsid w:val="00E173E1"/>
    <w:rsid w:val="00E21D5A"/>
    <w:rsid w:val="00E23454"/>
    <w:rsid w:val="00E24A70"/>
    <w:rsid w:val="00E259C8"/>
    <w:rsid w:val="00E2603E"/>
    <w:rsid w:val="00E272FB"/>
    <w:rsid w:val="00E43C39"/>
    <w:rsid w:val="00E5106C"/>
    <w:rsid w:val="00E51542"/>
    <w:rsid w:val="00E5663D"/>
    <w:rsid w:val="00E56803"/>
    <w:rsid w:val="00E569FB"/>
    <w:rsid w:val="00E72F37"/>
    <w:rsid w:val="00E7622D"/>
    <w:rsid w:val="00E81DF1"/>
    <w:rsid w:val="00E8260F"/>
    <w:rsid w:val="00E82918"/>
    <w:rsid w:val="00E8709C"/>
    <w:rsid w:val="00E87709"/>
    <w:rsid w:val="00E96821"/>
    <w:rsid w:val="00E96FE5"/>
    <w:rsid w:val="00EA0DBD"/>
    <w:rsid w:val="00EA3AD3"/>
    <w:rsid w:val="00EB2B47"/>
    <w:rsid w:val="00EB2ECD"/>
    <w:rsid w:val="00EB54E9"/>
    <w:rsid w:val="00EB5CCE"/>
    <w:rsid w:val="00EC0F53"/>
    <w:rsid w:val="00EC1DCF"/>
    <w:rsid w:val="00EC28F9"/>
    <w:rsid w:val="00EC66D3"/>
    <w:rsid w:val="00EE3E70"/>
    <w:rsid w:val="00EE586D"/>
    <w:rsid w:val="00EF323F"/>
    <w:rsid w:val="00EF3363"/>
    <w:rsid w:val="00EF3B8F"/>
    <w:rsid w:val="00EF6673"/>
    <w:rsid w:val="00F00423"/>
    <w:rsid w:val="00F04C77"/>
    <w:rsid w:val="00F04D2C"/>
    <w:rsid w:val="00F13FD2"/>
    <w:rsid w:val="00F208BB"/>
    <w:rsid w:val="00F225D5"/>
    <w:rsid w:val="00F2707F"/>
    <w:rsid w:val="00F27F66"/>
    <w:rsid w:val="00F3420A"/>
    <w:rsid w:val="00F34D02"/>
    <w:rsid w:val="00F40987"/>
    <w:rsid w:val="00F40AB1"/>
    <w:rsid w:val="00F425A5"/>
    <w:rsid w:val="00F42642"/>
    <w:rsid w:val="00F43C94"/>
    <w:rsid w:val="00F55307"/>
    <w:rsid w:val="00F55FDE"/>
    <w:rsid w:val="00F57954"/>
    <w:rsid w:val="00F60AED"/>
    <w:rsid w:val="00F61E9F"/>
    <w:rsid w:val="00F62E7D"/>
    <w:rsid w:val="00F64A14"/>
    <w:rsid w:val="00F70A51"/>
    <w:rsid w:val="00F717EE"/>
    <w:rsid w:val="00F71D28"/>
    <w:rsid w:val="00F7267E"/>
    <w:rsid w:val="00F7716E"/>
    <w:rsid w:val="00F96926"/>
    <w:rsid w:val="00F97425"/>
    <w:rsid w:val="00FA6C71"/>
    <w:rsid w:val="00FB07BE"/>
    <w:rsid w:val="00FB0D10"/>
    <w:rsid w:val="00FB11D6"/>
    <w:rsid w:val="00FB2AA0"/>
    <w:rsid w:val="00FB4130"/>
    <w:rsid w:val="00FB4C1F"/>
    <w:rsid w:val="00FB4C35"/>
    <w:rsid w:val="00FB51B5"/>
    <w:rsid w:val="00FB584A"/>
    <w:rsid w:val="00FB74AF"/>
    <w:rsid w:val="00FB7830"/>
    <w:rsid w:val="00FC135F"/>
    <w:rsid w:val="00FC4FB6"/>
    <w:rsid w:val="00FC7617"/>
    <w:rsid w:val="00FD0A4B"/>
    <w:rsid w:val="00FD0EC4"/>
    <w:rsid w:val="00FD7CBE"/>
    <w:rsid w:val="00FE161B"/>
    <w:rsid w:val="00FE6E57"/>
    <w:rsid w:val="00FE77F2"/>
    <w:rsid w:val="00FF50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A9DAC61"/>
  <w15:docId w15:val="{9490AAC0-DCED-4AE2-9BD9-17A939199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s-ES"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szCs w:val="20"/>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2"/>
      </w:numPr>
      <w:outlineLvl w:val="3"/>
    </w:pPr>
  </w:style>
  <w:style w:type="paragraph" w:styleId="berschrift5">
    <w:name w:val="heading 5"/>
    <w:basedOn w:val="berschrift4"/>
    <w:next w:val="Standard"/>
    <w:link w:val="berschrift5Zchn"/>
    <w:uiPriority w:val="99"/>
    <w:qFormat/>
    <w:rsid w:val="00A53E41"/>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4"/>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5"/>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6"/>
      </w:numPr>
      <w:outlineLvl w:val="7"/>
    </w:pPr>
  </w:style>
  <w:style w:type="paragraph" w:styleId="berschrift9">
    <w:name w:val="heading 9"/>
    <w:basedOn w:val="berschrift8"/>
    <w:next w:val="Standard"/>
    <w:link w:val="berschrift9Zchn"/>
    <w:uiPriority w:val="99"/>
    <w:qFormat/>
    <w:rsid w:val="00A53E41"/>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CC6F83"/>
    <w:rPr>
      <w:rFonts w:ascii="Arial" w:hAnsi="Arial" w:cs="Times New Roman"/>
      <w:bCs/>
      <w:sz w:val="16"/>
      <w:szCs w:val="16"/>
    </w:rPr>
  </w:style>
  <w:style w:type="character" w:customStyle="1" w:styleId="berschrift2Zchn">
    <w:name w:val="Überschrift 2 Zchn"/>
    <w:basedOn w:val="Absatz-Standardschriftart"/>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basedOn w:val="Absatz-Standardschriftart"/>
    <w:link w:val="berschrift3"/>
    <w:uiPriority w:val="99"/>
    <w:semiHidden/>
    <w:locked/>
    <w:rsid w:val="00BF09ED"/>
    <w:rPr>
      <w:rFonts w:ascii="Cambria" w:hAnsi="Cambria" w:cs="Times New Roman"/>
      <w:b/>
      <w:bCs/>
      <w:sz w:val="26"/>
      <w:szCs w:val="26"/>
    </w:rPr>
  </w:style>
  <w:style w:type="character" w:customStyle="1" w:styleId="berschrift4Zchn">
    <w:name w:val="Überschrift 4 Zchn"/>
    <w:basedOn w:val="Absatz-Standardschriftart"/>
    <w:link w:val="berschrift4"/>
    <w:uiPriority w:val="99"/>
    <w:semiHidden/>
    <w:locked/>
    <w:rsid w:val="00BF09ED"/>
    <w:rPr>
      <w:rFonts w:ascii="Arial" w:hAnsi="Arial" w:cs="Times New Roman"/>
      <w:bCs/>
      <w:i/>
      <w:sz w:val="16"/>
      <w:szCs w:val="16"/>
      <w:lang w:val="es-ES" w:eastAsia="de-DE" w:bidi="ar-SA"/>
    </w:rPr>
  </w:style>
  <w:style w:type="character" w:customStyle="1" w:styleId="berschrift5Zchn">
    <w:name w:val="Überschrift 5 Zchn"/>
    <w:basedOn w:val="Absatz-Standardschriftart"/>
    <w:link w:val="berschrift5"/>
    <w:uiPriority w:val="99"/>
    <w:semiHidden/>
    <w:locked/>
    <w:rsid w:val="00BF09ED"/>
    <w:rPr>
      <w:rFonts w:ascii="Arial" w:hAnsi="Arial" w:cs="Times New Roman"/>
      <w:bCs/>
      <w:i/>
      <w:sz w:val="16"/>
      <w:szCs w:val="16"/>
      <w:lang w:val="es-ES" w:eastAsia="de-DE" w:bidi="ar-SA"/>
    </w:rPr>
  </w:style>
  <w:style w:type="character" w:customStyle="1" w:styleId="berschrift6Zchn">
    <w:name w:val="Überschrift 6 Zchn"/>
    <w:basedOn w:val="Absatz-Standardschriftart"/>
    <w:link w:val="berschrift6"/>
    <w:uiPriority w:val="99"/>
    <w:semiHidden/>
    <w:locked/>
    <w:rsid w:val="00BF09ED"/>
    <w:rPr>
      <w:rFonts w:ascii="Arial" w:hAnsi="Arial" w:cs="Times New Roman"/>
      <w:bCs/>
      <w:i/>
      <w:sz w:val="16"/>
      <w:szCs w:val="16"/>
      <w:lang w:val="es-ES" w:eastAsia="de-DE" w:bidi="ar-SA"/>
    </w:rPr>
  </w:style>
  <w:style w:type="character" w:customStyle="1" w:styleId="berschrift7Zchn">
    <w:name w:val="Überschrift 7 Zchn"/>
    <w:basedOn w:val="Absatz-Standardschriftart"/>
    <w:link w:val="berschrift7"/>
    <w:uiPriority w:val="99"/>
    <w:semiHidden/>
    <w:locked/>
    <w:rsid w:val="00BF09ED"/>
    <w:rPr>
      <w:rFonts w:ascii="Arial" w:hAnsi="Arial" w:cs="Times New Roman"/>
      <w:bCs/>
      <w:i/>
      <w:sz w:val="16"/>
      <w:szCs w:val="16"/>
      <w:lang w:val="es-ES" w:eastAsia="de-DE" w:bidi="ar-SA"/>
    </w:rPr>
  </w:style>
  <w:style w:type="character" w:customStyle="1" w:styleId="berschrift8Zchn">
    <w:name w:val="Überschrift 8 Zchn"/>
    <w:basedOn w:val="Absatz-Standardschriftart"/>
    <w:link w:val="berschrift8"/>
    <w:uiPriority w:val="99"/>
    <w:semiHidden/>
    <w:locked/>
    <w:rsid w:val="00BF09ED"/>
    <w:rPr>
      <w:rFonts w:ascii="Arial" w:hAnsi="Arial" w:cs="Times New Roman"/>
      <w:bCs/>
      <w:i/>
      <w:sz w:val="16"/>
      <w:szCs w:val="16"/>
      <w:lang w:val="es-ES" w:eastAsia="de-DE" w:bidi="ar-SA"/>
    </w:rPr>
  </w:style>
  <w:style w:type="character" w:customStyle="1" w:styleId="berschrift9Zchn">
    <w:name w:val="Überschrift 9 Zchn"/>
    <w:basedOn w:val="Absatz-Standardschriftart"/>
    <w:link w:val="berschrift9"/>
    <w:uiPriority w:val="99"/>
    <w:semiHidden/>
    <w:locked/>
    <w:rsid w:val="00BF09ED"/>
    <w:rPr>
      <w:rFonts w:ascii="Arial" w:hAnsi="Arial" w:cs="Times New Roman"/>
      <w:bCs/>
      <w:i/>
      <w:sz w:val="16"/>
      <w:szCs w:val="16"/>
      <w:lang w:val="es-ES"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uiPriority w:val="99"/>
    <w:semiHidden/>
    <w:locked/>
    <w:rsid w:val="00BF09ED"/>
    <w:rPr>
      <w:rFonts w:cs="Times New Roman"/>
      <w:sz w:val="20"/>
      <w:szCs w:val="20"/>
    </w:rPr>
  </w:style>
  <w:style w:type="character" w:styleId="Funotenzeichen">
    <w:name w:val="footnote reference"/>
    <w:basedOn w:val="Absatz-Standardschriftart"/>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basedOn w:val="Absatz-Standardschriftart"/>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basedOn w:val="Absatz-Standardschriftart"/>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basedOn w:val="Absatz-Standardschriftart"/>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2067FB"/>
    <w:rPr>
      <w:rFonts w:ascii="Segoe UI" w:hAnsi="Segoe UI" w:cs="Segoe UI"/>
      <w:sz w:val="18"/>
      <w:szCs w:val="18"/>
    </w:rPr>
  </w:style>
  <w:style w:type="paragraph" w:customStyle="1" w:styleId="standard0">
    <w:name w:val="standard"/>
    <w:basedOn w:val="berschrift2"/>
    <w:uiPriority w:val="99"/>
    <w:rsid w:val="00B73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024661">
      <w:bodyDiv w:val="1"/>
      <w:marLeft w:val="0"/>
      <w:marRight w:val="0"/>
      <w:marTop w:val="0"/>
      <w:marBottom w:val="0"/>
      <w:divBdr>
        <w:top w:val="none" w:sz="0" w:space="0" w:color="auto"/>
        <w:left w:val="none" w:sz="0" w:space="0" w:color="auto"/>
        <w:bottom w:val="none" w:sz="0" w:space="0" w:color="auto"/>
        <w:right w:val="none" w:sz="0" w:space="0" w:color="auto"/>
      </w:divBdr>
    </w:div>
    <w:div w:id="476412221">
      <w:bodyDiv w:val="1"/>
      <w:marLeft w:val="0"/>
      <w:marRight w:val="0"/>
      <w:marTop w:val="0"/>
      <w:marBottom w:val="0"/>
      <w:divBdr>
        <w:top w:val="none" w:sz="0" w:space="0" w:color="auto"/>
        <w:left w:val="none" w:sz="0" w:space="0" w:color="auto"/>
        <w:bottom w:val="none" w:sz="0" w:space="0" w:color="auto"/>
        <w:right w:val="none" w:sz="0" w:space="0" w:color="auto"/>
      </w:divBdr>
    </w:div>
    <w:div w:id="785153481">
      <w:bodyDiv w:val="1"/>
      <w:marLeft w:val="0"/>
      <w:marRight w:val="0"/>
      <w:marTop w:val="0"/>
      <w:marBottom w:val="0"/>
      <w:divBdr>
        <w:top w:val="none" w:sz="0" w:space="0" w:color="auto"/>
        <w:left w:val="none" w:sz="0" w:space="0" w:color="auto"/>
        <w:bottom w:val="none" w:sz="0" w:space="0" w:color="auto"/>
        <w:right w:val="none" w:sz="0" w:space="0" w:color="auto"/>
      </w:divBdr>
    </w:div>
    <w:div w:id="1819808468">
      <w:marLeft w:val="0"/>
      <w:marRight w:val="0"/>
      <w:marTop w:val="0"/>
      <w:marBottom w:val="0"/>
      <w:divBdr>
        <w:top w:val="none" w:sz="0" w:space="0" w:color="auto"/>
        <w:left w:val="none" w:sz="0" w:space="0" w:color="auto"/>
        <w:bottom w:val="none" w:sz="0" w:space="0" w:color="auto"/>
        <w:right w:val="none" w:sz="0" w:space="0" w:color="auto"/>
      </w:divBdr>
    </w:div>
    <w:div w:id="1819808469">
      <w:marLeft w:val="0"/>
      <w:marRight w:val="0"/>
      <w:marTop w:val="0"/>
      <w:marBottom w:val="0"/>
      <w:divBdr>
        <w:top w:val="none" w:sz="0" w:space="0" w:color="auto"/>
        <w:left w:val="none" w:sz="0" w:space="0" w:color="auto"/>
        <w:bottom w:val="none" w:sz="0" w:space="0" w:color="auto"/>
        <w:right w:val="none" w:sz="0" w:space="0" w:color="auto"/>
      </w:divBdr>
    </w:div>
    <w:div w:id="1819808470">
      <w:marLeft w:val="0"/>
      <w:marRight w:val="0"/>
      <w:marTop w:val="0"/>
      <w:marBottom w:val="0"/>
      <w:divBdr>
        <w:top w:val="none" w:sz="0" w:space="0" w:color="auto"/>
        <w:left w:val="none" w:sz="0" w:space="0" w:color="auto"/>
        <w:bottom w:val="none" w:sz="0" w:space="0" w:color="auto"/>
        <w:right w:val="none" w:sz="0" w:space="0" w:color="auto"/>
      </w:divBdr>
    </w:div>
    <w:div w:id="1819808471">
      <w:marLeft w:val="0"/>
      <w:marRight w:val="0"/>
      <w:marTop w:val="0"/>
      <w:marBottom w:val="0"/>
      <w:divBdr>
        <w:top w:val="none" w:sz="0" w:space="0" w:color="auto"/>
        <w:left w:val="none" w:sz="0" w:space="0" w:color="auto"/>
        <w:bottom w:val="none" w:sz="0" w:space="0" w:color="auto"/>
        <w:right w:val="none" w:sz="0" w:space="0" w:color="auto"/>
      </w:divBdr>
    </w:div>
    <w:div w:id="1819808472">
      <w:marLeft w:val="0"/>
      <w:marRight w:val="0"/>
      <w:marTop w:val="0"/>
      <w:marBottom w:val="0"/>
      <w:divBdr>
        <w:top w:val="none" w:sz="0" w:space="0" w:color="auto"/>
        <w:left w:val="none" w:sz="0" w:space="0" w:color="auto"/>
        <w:bottom w:val="none" w:sz="0" w:space="0" w:color="auto"/>
        <w:right w:val="none" w:sz="0" w:space="0" w:color="auto"/>
      </w:divBdr>
    </w:div>
    <w:div w:id="1819808473">
      <w:marLeft w:val="0"/>
      <w:marRight w:val="0"/>
      <w:marTop w:val="0"/>
      <w:marBottom w:val="0"/>
      <w:divBdr>
        <w:top w:val="none" w:sz="0" w:space="0" w:color="auto"/>
        <w:left w:val="none" w:sz="0" w:space="0" w:color="auto"/>
        <w:bottom w:val="none" w:sz="0" w:space="0" w:color="auto"/>
        <w:right w:val="none" w:sz="0" w:space="0" w:color="auto"/>
      </w:divBdr>
    </w:div>
    <w:div w:id="1819808474">
      <w:marLeft w:val="0"/>
      <w:marRight w:val="0"/>
      <w:marTop w:val="0"/>
      <w:marBottom w:val="0"/>
      <w:divBdr>
        <w:top w:val="none" w:sz="0" w:space="0" w:color="auto"/>
        <w:left w:val="none" w:sz="0" w:space="0" w:color="auto"/>
        <w:bottom w:val="none" w:sz="0" w:space="0" w:color="auto"/>
        <w:right w:val="none" w:sz="0" w:space="0" w:color="auto"/>
      </w:divBdr>
    </w:div>
    <w:div w:id="1819808475">
      <w:marLeft w:val="0"/>
      <w:marRight w:val="0"/>
      <w:marTop w:val="0"/>
      <w:marBottom w:val="0"/>
      <w:divBdr>
        <w:top w:val="none" w:sz="0" w:space="0" w:color="auto"/>
        <w:left w:val="none" w:sz="0" w:space="0" w:color="auto"/>
        <w:bottom w:val="none" w:sz="0" w:space="0" w:color="auto"/>
        <w:right w:val="none" w:sz="0" w:space="0" w:color="auto"/>
      </w:divBdr>
    </w:div>
    <w:div w:id="1819808476">
      <w:marLeft w:val="0"/>
      <w:marRight w:val="0"/>
      <w:marTop w:val="0"/>
      <w:marBottom w:val="0"/>
      <w:divBdr>
        <w:top w:val="none" w:sz="0" w:space="0" w:color="auto"/>
        <w:left w:val="none" w:sz="0" w:space="0" w:color="auto"/>
        <w:bottom w:val="none" w:sz="0" w:space="0" w:color="auto"/>
        <w:right w:val="none" w:sz="0" w:space="0" w:color="auto"/>
      </w:divBdr>
    </w:div>
    <w:div w:id="1819808477">
      <w:marLeft w:val="0"/>
      <w:marRight w:val="0"/>
      <w:marTop w:val="0"/>
      <w:marBottom w:val="0"/>
      <w:divBdr>
        <w:top w:val="none" w:sz="0" w:space="0" w:color="auto"/>
        <w:left w:val="none" w:sz="0" w:space="0" w:color="auto"/>
        <w:bottom w:val="none" w:sz="0" w:space="0" w:color="auto"/>
        <w:right w:val="none" w:sz="0" w:space="0" w:color="auto"/>
      </w:divBdr>
    </w:div>
    <w:div w:id="1819808478">
      <w:marLeft w:val="0"/>
      <w:marRight w:val="0"/>
      <w:marTop w:val="0"/>
      <w:marBottom w:val="0"/>
      <w:divBdr>
        <w:top w:val="none" w:sz="0" w:space="0" w:color="auto"/>
        <w:left w:val="none" w:sz="0" w:space="0" w:color="auto"/>
        <w:bottom w:val="none" w:sz="0" w:space="0" w:color="auto"/>
        <w:right w:val="none" w:sz="0" w:space="0" w:color="auto"/>
      </w:divBdr>
    </w:div>
    <w:div w:id="1819808479">
      <w:marLeft w:val="0"/>
      <w:marRight w:val="0"/>
      <w:marTop w:val="0"/>
      <w:marBottom w:val="0"/>
      <w:divBdr>
        <w:top w:val="none" w:sz="0" w:space="0" w:color="auto"/>
        <w:left w:val="none" w:sz="0" w:space="0" w:color="auto"/>
        <w:bottom w:val="none" w:sz="0" w:space="0" w:color="auto"/>
        <w:right w:val="none" w:sz="0" w:space="0" w:color="auto"/>
      </w:divBdr>
    </w:div>
    <w:div w:id="1819808480">
      <w:marLeft w:val="0"/>
      <w:marRight w:val="0"/>
      <w:marTop w:val="0"/>
      <w:marBottom w:val="0"/>
      <w:divBdr>
        <w:top w:val="none" w:sz="0" w:space="0" w:color="auto"/>
        <w:left w:val="none" w:sz="0" w:space="0" w:color="auto"/>
        <w:bottom w:val="none" w:sz="0" w:space="0" w:color="auto"/>
        <w:right w:val="none" w:sz="0" w:space="0" w:color="auto"/>
      </w:divBdr>
    </w:div>
    <w:div w:id="1819808481">
      <w:marLeft w:val="0"/>
      <w:marRight w:val="0"/>
      <w:marTop w:val="0"/>
      <w:marBottom w:val="0"/>
      <w:divBdr>
        <w:top w:val="none" w:sz="0" w:space="0" w:color="auto"/>
        <w:left w:val="none" w:sz="0" w:space="0" w:color="auto"/>
        <w:bottom w:val="none" w:sz="0" w:space="0" w:color="auto"/>
        <w:right w:val="none" w:sz="0" w:space="0" w:color="auto"/>
      </w:divBdr>
    </w:div>
    <w:div w:id="1819808482">
      <w:marLeft w:val="0"/>
      <w:marRight w:val="0"/>
      <w:marTop w:val="0"/>
      <w:marBottom w:val="0"/>
      <w:divBdr>
        <w:top w:val="none" w:sz="0" w:space="0" w:color="auto"/>
        <w:left w:val="none" w:sz="0" w:space="0" w:color="auto"/>
        <w:bottom w:val="none" w:sz="0" w:space="0" w:color="auto"/>
        <w:right w:val="none" w:sz="0" w:space="0" w:color="auto"/>
      </w:divBdr>
    </w:div>
    <w:div w:id="1819808483">
      <w:marLeft w:val="0"/>
      <w:marRight w:val="0"/>
      <w:marTop w:val="0"/>
      <w:marBottom w:val="0"/>
      <w:divBdr>
        <w:top w:val="none" w:sz="0" w:space="0" w:color="auto"/>
        <w:left w:val="none" w:sz="0" w:space="0" w:color="auto"/>
        <w:bottom w:val="none" w:sz="0" w:space="0" w:color="auto"/>
        <w:right w:val="none" w:sz="0" w:space="0" w:color="auto"/>
      </w:divBdr>
    </w:div>
    <w:div w:id="1819808484">
      <w:marLeft w:val="0"/>
      <w:marRight w:val="0"/>
      <w:marTop w:val="0"/>
      <w:marBottom w:val="0"/>
      <w:divBdr>
        <w:top w:val="none" w:sz="0" w:space="0" w:color="auto"/>
        <w:left w:val="none" w:sz="0" w:space="0" w:color="auto"/>
        <w:bottom w:val="none" w:sz="0" w:space="0" w:color="auto"/>
        <w:right w:val="none" w:sz="0" w:space="0" w:color="auto"/>
      </w:divBdr>
    </w:div>
    <w:div w:id="1819808485">
      <w:marLeft w:val="0"/>
      <w:marRight w:val="0"/>
      <w:marTop w:val="0"/>
      <w:marBottom w:val="0"/>
      <w:divBdr>
        <w:top w:val="none" w:sz="0" w:space="0" w:color="auto"/>
        <w:left w:val="none" w:sz="0" w:space="0" w:color="auto"/>
        <w:bottom w:val="none" w:sz="0" w:space="0" w:color="auto"/>
        <w:right w:val="none" w:sz="0" w:space="0" w:color="auto"/>
      </w:divBdr>
    </w:div>
    <w:div w:id="18198084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A83D4956-CB9C-4B59-822E-E20D60FA8DB8}">
  <ds:schemaRefs>
    <ds:schemaRef ds:uri="http://schemas.microsoft.com/sharepoint/v3/contenttype/forms"/>
  </ds:schemaRefs>
</ds:datastoreItem>
</file>

<file path=customXml/itemProps2.xml><?xml version="1.0" encoding="utf-8"?>
<ds:datastoreItem xmlns:ds="http://schemas.openxmlformats.org/officeDocument/2006/customXml" ds:itemID="{AF7D0A59-A68B-4804-8CC5-4FF9FDB60D88}"/>
</file>

<file path=customXml/itemProps3.xml><?xml version="1.0" encoding="utf-8"?>
<ds:datastoreItem xmlns:ds="http://schemas.openxmlformats.org/officeDocument/2006/customXml" ds:itemID="{D7535913-B6DF-4D15-B802-3E041D6990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466</Words>
  <Characters>2267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2</cp:revision>
  <cp:lastPrinted>2020-09-13T13:44:00Z</cp:lastPrinted>
  <dcterms:created xsi:type="dcterms:W3CDTF">2021-02-24T21:05:00Z</dcterms:created>
  <dcterms:modified xsi:type="dcterms:W3CDTF">2021-02-24T21:05:00Z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